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AF2CC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Pr="009E7B8A">
              <w:rPr>
                <w:b/>
                <w:sz w:val="22"/>
                <w:szCs w:val="22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9E7B8A">
              <w:rPr>
                <w:b/>
                <w:sz w:val="22"/>
                <w:szCs w:val="22"/>
              </w:rPr>
              <w:t>; I/II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915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E7B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93" w:type="dxa"/>
            <w:vAlign w:val="center"/>
          </w:tcPr>
          <w:p w:rsidR="00FC3315" w:rsidRPr="009E7B8A" w:rsidRDefault="003915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3915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9E7B8A" w:rsidRDefault="003915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3915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424645" w:rsidP="00FC3315">
            <w:pPr>
              <w:rPr>
                <w:color w:val="FF0000"/>
                <w:sz w:val="22"/>
                <w:szCs w:val="22"/>
              </w:rPr>
            </w:pPr>
            <w:r w:rsidRPr="005B3CEF">
              <w:rPr>
                <w:b/>
                <w:sz w:val="24"/>
                <w:szCs w:val="24"/>
              </w:rPr>
              <w:t>mgr Janusz Światkowski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24645" w:rsidRDefault="00424645" w:rsidP="00424645">
            <w:pPr>
              <w:rPr>
                <w:sz w:val="24"/>
                <w:szCs w:val="24"/>
              </w:rPr>
            </w:pPr>
            <w:r w:rsidRPr="00E8265B">
              <w:rPr>
                <w:sz w:val="24"/>
                <w:szCs w:val="24"/>
              </w:rPr>
              <w:t xml:space="preserve">mgr </w:t>
            </w:r>
            <w:proofErr w:type="spellStart"/>
            <w:r w:rsidRPr="00E8265B">
              <w:rPr>
                <w:sz w:val="24"/>
                <w:szCs w:val="24"/>
              </w:rPr>
              <w:t>H.Szumna</w:t>
            </w:r>
            <w:proofErr w:type="spellEnd"/>
            <w:r w:rsidRPr="00E8265B">
              <w:rPr>
                <w:sz w:val="24"/>
                <w:szCs w:val="24"/>
              </w:rPr>
              <w:t xml:space="preserve">, mgr J. Światkowski, mgr. </w:t>
            </w:r>
            <w:proofErr w:type="spellStart"/>
            <w:r w:rsidRPr="00E8265B">
              <w:rPr>
                <w:sz w:val="24"/>
                <w:szCs w:val="24"/>
              </w:rPr>
              <w:t>A.Jażdżyński</w:t>
            </w:r>
            <w:proofErr w:type="spellEnd"/>
            <w:r w:rsidRPr="00E8265B">
              <w:rPr>
                <w:sz w:val="24"/>
                <w:szCs w:val="24"/>
              </w:rPr>
              <w:t xml:space="preserve">, </w:t>
            </w:r>
          </w:p>
          <w:p w:rsidR="00FC3315" w:rsidRPr="009E7B8A" w:rsidRDefault="00424645" w:rsidP="00424645">
            <w:pPr>
              <w:rPr>
                <w:color w:val="FF0000"/>
                <w:sz w:val="22"/>
                <w:szCs w:val="22"/>
              </w:rPr>
            </w:pPr>
            <w:r w:rsidRPr="00E8265B">
              <w:rPr>
                <w:sz w:val="24"/>
                <w:szCs w:val="24"/>
              </w:rPr>
              <w:t xml:space="preserve">mgr </w:t>
            </w:r>
            <w:proofErr w:type="spellStart"/>
            <w:r w:rsidRPr="00E8265B">
              <w:rPr>
                <w:sz w:val="24"/>
                <w:szCs w:val="24"/>
              </w:rPr>
              <w:t>A.Misiewicz</w:t>
            </w:r>
            <w:proofErr w:type="spellEnd"/>
            <w:r w:rsidRPr="00E8265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E8265B">
              <w:rPr>
                <w:sz w:val="24"/>
                <w:szCs w:val="24"/>
              </w:rPr>
              <w:t xml:space="preserve">mgr </w:t>
            </w:r>
            <w:proofErr w:type="spellStart"/>
            <w:r w:rsidRPr="00E8265B">
              <w:rPr>
                <w:sz w:val="24"/>
                <w:szCs w:val="24"/>
              </w:rPr>
              <w:t>R.Podhorodecki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424645" w:rsidP="00FC3315">
            <w:pPr>
              <w:rPr>
                <w:sz w:val="22"/>
                <w:szCs w:val="22"/>
              </w:rPr>
            </w:pPr>
            <w:r w:rsidRPr="00E8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424645" w:rsidP="00FC3315">
            <w:pPr>
              <w:rPr>
                <w:sz w:val="22"/>
                <w:szCs w:val="22"/>
              </w:rPr>
            </w:pPr>
            <w:r w:rsidRPr="00E8265B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24645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Pr="00E8265B">
              <w:rPr>
                <w:sz w:val="24"/>
                <w:szCs w:val="24"/>
              </w:rPr>
              <w:t>na zasady gier zespołowych: piłki siatkowej, piłki koszykowej, unihokeja, piłki nożnej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680C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24645" w:rsidP="0042464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Pr="00380765">
              <w:rPr>
                <w:sz w:val="24"/>
                <w:szCs w:val="24"/>
              </w:rPr>
              <w:t>na różne formy rekreacji.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680C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42464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4645" w:rsidRDefault="004246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4645" w:rsidRDefault="00424645" w:rsidP="00424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podstawowe zasady bezpieczeństwa i higieny na zajęciach </w:t>
            </w:r>
            <w:proofErr w:type="spellStart"/>
            <w:r>
              <w:rPr>
                <w:sz w:val="24"/>
                <w:szCs w:val="24"/>
              </w:rPr>
              <w:t>w.f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645" w:rsidRPr="009E7B8A" w:rsidRDefault="00680C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464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4645" w:rsidRPr="00380765" w:rsidRDefault="00424645" w:rsidP="00424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Pr="00380765">
              <w:rPr>
                <w:sz w:val="24"/>
                <w:szCs w:val="24"/>
              </w:rPr>
              <w:t>ybiera prawidłowe czynności ruchowe, obciążenia oraz  ich intensyfikację do procesu  samodoskonalenia sprawności fizycznej, rozwoju fizycznego i r</w:t>
            </w:r>
            <w:r>
              <w:rPr>
                <w:sz w:val="24"/>
                <w:szCs w:val="24"/>
              </w:rPr>
              <w:t>ekreacji.</w:t>
            </w:r>
          </w:p>
          <w:p w:rsidR="00FC3315" w:rsidRPr="009E7B8A" w:rsidRDefault="00424645" w:rsidP="0042464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</w:t>
            </w:r>
            <w:r w:rsidRPr="00380765">
              <w:rPr>
                <w:sz w:val="24"/>
                <w:szCs w:val="24"/>
              </w:rPr>
              <w:t xml:space="preserve">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680C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4645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24645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</w:t>
            </w:r>
            <w:r w:rsidRPr="00380765">
              <w:rPr>
                <w:sz w:val="24"/>
                <w:szCs w:val="24"/>
              </w:rPr>
              <w:t>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680C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42464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4645" w:rsidRDefault="004246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4645" w:rsidRDefault="00424645" w:rsidP="00424645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wybiera właściwą dla siebie formę rekreacji; stosuje się do poznanych zasad gier i zabaw sportowych.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645" w:rsidRPr="009E7B8A" w:rsidRDefault="00680C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464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24645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9152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4645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424645" w:rsidP="00FC3315">
            <w:pPr>
              <w:rPr>
                <w:sz w:val="22"/>
                <w:szCs w:val="22"/>
              </w:rPr>
            </w:pPr>
            <w:r w:rsidRPr="00380765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tudent s</w:t>
            </w:r>
            <w:r w:rsidRPr="00380765">
              <w:rPr>
                <w:sz w:val="24"/>
                <w:szCs w:val="24"/>
              </w:rPr>
              <w:t>woją postawą sportową wpływa na działanie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C2126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K1P_K08</w:t>
            </w:r>
          </w:p>
        </w:tc>
      </w:tr>
      <w:tr w:rsidR="0042464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4645" w:rsidRDefault="004246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4645" w:rsidRPr="00380765" w:rsidRDefault="00424645" w:rsidP="00FC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</w:t>
            </w:r>
            <w:r w:rsidRPr="00380765">
              <w:rPr>
                <w:sz w:val="24"/>
                <w:szCs w:val="24"/>
              </w:rPr>
              <w:t>emonstruje zachowanie „fair play” na zajęciach wychowania fizycznego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4645" w:rsidRPr="009E7B8A" w:rsidRDefault="0039152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C2126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1260" w:rsidRDefault="00C2126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1260" w:rsidRPr="00380765" w:rsidRDefault="00C21260" w:rsidP="00C21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</w:t>
            </w:r>
            <w:r w:rsidRPr="00380765">
              <w:rPr>
                <w:sz w:val="24"/>
                <w:szCs w:val="24"/>
              </w:rPr>
              <w:t>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1260" w:rsidRPr="009E7B8A" w:rsidRDefault="0039152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680C8D">
        <w:trPr>
          <w:trHeight w:val="421"/>
        </w:trPr>
        <w:tc>
          <w:tcPr>
            <w:tcW w:w="10008" w:type="dxa"/>
          </w:tcPr>
          <w:p w:rsidR="00FC3315" w:rsidRPr="009E7B8A" w:rsidRDefault="00C21260" w:rsidP="00590C69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E66973">
              <w:t>Doskonalenie elementów technicznych i taktycznych w grach zespołowych (piłka ręczna, piłka</w:t>
            </w:r>
            <w:r w:rsidR="00590C69">
              <w:t xml:space="preserve"> </w:t>
            </w:r>
            <w:r w:rsidRPr="00E66973">
              <w:t>nożna, piłka siatk</w:t>
            </w:r>
            <w:r w:rsidR="00590C69">
              <w:t xml:space="preserve">owa, piłka koszykowa, unihokej); </w:t>
            </w:r>
            <w:r w:rsidRPr="00E66973">
              <w:t>Gry i zabawy ruchowe - kształtowanie cech motorycznych, umiejętności współdziałania w zespole</w:t>
            </w:r>
            <w:r w:rsidR="00590C69">
              <w:t xml:space="preserve"> i zdrowej rywalizacji; </w:t>
            </w:r>
            <w:r w:rsidRPr="00E66973">
              <w:t>Doskonalenie umiejętności sportowych w wybranych sekcjach AZS PWSZ ( sekcje: piłki nożnej,</w:t>
            </w:r>
            <w:r w:rsidR="00590C69">
              <w:t xml:space="preserve"> </w:t>
            </w:r>
            <w:r>
              <w:t>p</w:t>
            </w:r>
            <w:r w:rsidRPr="00E66973">
              <w:t>iłki</w:t>
            </w:r>
            <w:r>
              <w:t xml:space="preserve"> </w:t>
            </w:r>
            <w:r w:rsidRPr="00E66973">
              <w:t xml:space="preserve">siatkowej, </w:t>
            </w:r>
            <w:r w:rsidRPr="00E66973">
              <w:lastRenderedPageBreak/>
              <w:t>tań</w:t>
            </w:r>
            <w:r w:rsidR="00590C69">
              <w:t xml:space="preserve">ca, jeździeckiej, turystycznej); </w:t>
            </w:r>
            <w:r>
              <w:t xml:space="preserve">Gry i zabawy terenowe: marsze na </w:t>
            </w:r>
            <w:r w:rsidR="00590C69">
              <w:t>orientację, chińczyk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680C8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90C69" w:rsidRPr="00680C8D" w:rsidRDefault="00680C8D" w:rsidP="00680C8D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Nie dotyczy</w:t>
            </w:r>
          </w:p>
        </w:tc>
      </w:tr>
      <w:tr w:rsidR="00FC3315" w:rsidRPr="009E7B8A" w:rsidTr="00680C8D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90C69" w:rsidRPr="00680C8D" w:rsidRDefault="00680C8D" w:rsidP="00680C8D">
            <w:pPr>
              <w:rPr>
                <w:i/>
                <w:sz w:val="22"/>
                <w:szCs w:val="22"/>
              </w:rPr>
            </w:pPr>
            <w:r w:rsidRPr="00680C8D">
              <w:rPr>
                <w:i/>
                <w:sz w:val="22"/>
                <w:szCs w:val="22"/>
              </w:rPr>
              <w:t>Nie dotyczy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680C8D" w:rsidRDefault="00C21260" w:rsidP="00680C8D">
            <w:pPr>
              <w:rPr>
                <w:sz w:val="24"/>
                <w:szCs w:val="24"/>
              </w:rPr>
            </w:pPr>
            <w:r w:rsidRPr="002A2ABE">
              <w:rPr>
                <w:sz w:val="24"/>
                <w:szCs w:val="24"/>
              </w:rPr>
              <w:t>Zabawowa ścisła</w:t>
            </w:r>
            <w:r w:rsidR="00680C8D">
              <w:rPr>
                <w:sz w:val="24"/>
                <w:szCs w:val="24"/>
              </w:rPr>
              <w:t xml:space="preserve">; </w:t>
            </w:r>
            <w:r w:rsidRPr="002A2ABE">
              <w:rPr>
                <w:sz w:val="24"/>
                <w:szCs w:val="24"/>
              </w:rPr>
              <w:t>Zabawowa zadaniowa</w:t>
            </w:r>
            <w:r w:rsidR="00680C8D">
              <w:rPr>
                <w:sz w:val="24"/>
                <w:szCs w:val="24"/>
              </w:rPr>
              <w:t xml:space="preserve">; </w:t>
            </w:r>
            <w:r w:rsidRPr="002A2ABE">
              <w:rPr>
                <w:sz w:val="24"/>
                <w:szCs w:val="24"/>
              </w:rPr>
              <w:t xml:space="preserve">Zabawowa </w:t>
            </w:r>
            <w:proofErr w:type="spellStart"/>
            <w:r w:rsidRPr="002A2ABE">
              <w:rPr>
                <w:sz w:val="24"/>
                <w:szCs w:val="24"/>
              </w:rPr>
              <w:t>klasyczna</w:t>
            </w:r>
            <w:r w:rsidR="00680C8D">
              <w:rPr>
                <w:sz w:val="24"/>
                <w:szCs w:val="24"/>
              </w:rPr>
              <w:t>;</w:t>
            </w:r>
            <w:r w:rsidRPr="002A2ABE">
              <w:rPr>
                <w:sz w:val="24"/>
                <w:szCs w:val="24"/>
              </w:rPr>
              <w:t>Zabawowa</w:t>
            </w:r>
            <w:proofErr w:type="spellEnd"/>
            <w:r w:rsidRPr="002A2ABE">
              <w:rPr>
                <w:sz w:val="24"/>
                <w:szCs w:val="24"/>
              </w:rPr>
              <w:t xml:space="preserve"> naśladowcza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21260" w:rsidRDefault="00C21260" w:rsidP="00FC3315">
            <w:pPr>
              <w:rPr>
                <w:sz w:val="24"/>
                <w:szCs w:val="24"/>
              </w:rPr>
            </w:pPr>
            <w:r w:rsidRPr="002A2ABE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680C8D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01-10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C21260" w:rsidRDefault="00C21260" w:rsidP="00FC3315">
            <w:pPr>
              <w:rPr>
                <w:sz w:val="24"/>
                <w:szCs w:val="24"/>
              </w:rPr>
            </w:pPr>
            <w:r w:rsidRPr="002A2ABE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FC3315" w:rsidRPr="009E7B8A" w:rsidRDefault="00680C8D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01-10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680C8D">
              <w:rPr>
                <w:sz w:val="22"/>
                <w:szCs w:val="22"/>
              </w:rPr>
              <w:t>: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246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246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246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E7B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C212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E7B8A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212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212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212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C21260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2479EE"/>
    <w:rsid w:val="0039152F"/>
    <w:rsid w:val="00416716"/>
    <w:rsid w:val="00424645"/>
    <w:rsid w:val="00590C69"/>
    <w:rsid w:val="00680C8D"/>
    <w:rsid w:val="00801B19"/>
    <w:rsid w:val="008F537F"/>
    <w:rsid w:val="009E7B8A"/>
    <w:rsid w:val="00AF2CCD"/>
    <w:rsid w:val="00C21260"/>
    <w:rsid w:val="00C60C15"/>
    <w:rsid w:val="00C83126"/>
    <w:rsid w:val="00CF67BD"/>
    <w:rsid w:val="00E40B0C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2126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2019-07-02T06:20:00Z</dcterms:created>
  <dcterms:modified xsi:type="dcterms:W3CDTF">2019-07-02T06:20:00Z</dcterms:modified>
</cp:coreProperties>
</file>